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F262E" w:rsidRPr="008F262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B0202" w:rsidRPr="008F262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347551" w:rsidRPr="00347551" w:rsidRDefault="00347551" w:rsidP="003475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47551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«Новый дорожный знак глазами детей»</w:t>
      </w:r>
    </w:p>
    <w:p w:rsidR="00347551" w:rsidRPr="00347551" w:rsidRDefault="00347551" w:rsidP="003475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7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приуроченного ко Всемирному дню памяти жертв ДТП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7310D5"/>
    <w:rsid w:val="008F262E"/>
    <w:rsid w:val="00933A55"/>
    <w:rsid w:val="009C2C67"/>
    <w:rsid w:val="009E04C8"/>
    <w:rsid w:val="00A46504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2023-09-14T05:57:00Z</dcterms:modified>
</cp:coreProperties>
</file>